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04AA" w14:textId="4E0AC226" w:rsidR="005A13BD" w:rsidRPr="00BD5026" w:rsidRDefault="00BD5026" w:rsidP="005A13BD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iCs/>
          <w:smallCaps/>
          <w:sz w:val="32"/>
          <w:szCs w:val="32"/>
        </w:rPr>
      </w:pPr>
      <w:r w:rsidRPr="00BD5026">
        <w:rPr>
          <w:rFonts w:ascii="Times New Roman" w:hAnsi="Times New Roman" w:cs="Times New Roman"/>
          <w:iCs/>
          <w:smallCaps/>
          <w:sz w:val="28"/>
          <w:szCs w:val="32"/>
          <w:u w:val="single"/>
        </w:rPr>
        <w:t xml:space="preserve">Documenti   Occorrenti   Per  Accettazione  Carica  Esecutore  </w:t>
      </w:r>
      <w:r w:rsidRPr="00BD5026">
        <w:rPr>
          <w:rFonts w:ascii="Times New Roman" w:hAnsi="Times New Roman" w:cs="Times New Roman"/>
          <w:iCs/>
          <w:smallCaps/>
          <w:sz w:val="32"/>
          <w:szCs w:val="32"/>
          <w:u w:val="single"/>
        </w:rPr>
        <w:t>Testamentario</w:t>
      </w:r>
    </w:p>
    <w:p w14:paraId="47D5BE92" w14:textId="5E67897B" w:rsidR="00E25A23" w:rsidRDefault="005A13BD" w:rsidP="00E25A23">
      <w:pPr>
        <w:pStyle w:val="Defaul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13BD">
        <w:rPr>
          <w:rFonts w:ascii="Times New Roman" w:hAnsi="Times New Roman" w:cs="Times New Roman"/>
          <w:bCs/>
          <w:i/>
          <w:szCs w:val="28"/>
        </w:rPr>
        <w:t xml:space="preserve"> (per  un solo defunto) </w:t>
      </w:r>
    </w:p>
    <w:p w14:paraId="1283804E" w14:textId="77777777" w:rsidR="00E25A23" w:rsidRDefault="00E25A23" w:rsidP="00E25A23">
      <w:pPr>
        <w:pStyle w:val="Defaul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E23FDAA" w14:textId="77777777" w:rsidR="00E973EB" w:rsidRDefault="002C6A95" w:rsidP="002C6A95">
      <w:pPr>
        <w:spacing w:line="276" w:lineRule="auto"/>
        <w:rPr>
          <w:i/>
          <w:sz w:val="24"/>
          <w:szCs w:val="28"/>
          <w:u w:val="single"/>
        </w:rPr>
      </w:pPr>
      <w:r w:rsidRPr="00FA65E7">
        <w:rPr>
          <w:rFonts w:ascii="Times New Roman" w:hAnsi="Times New Roman" w:cs="Times New Roman"/>
          <w:b/>
          <w:sz w:val="28"/>
          <w:u w:val="single"/>
        </w:rPr>
        <w:t xml:space="preserve">L’accettazione Si   Effettua   Previo   Appuntamento </w:t>
      </w:r>
      <w:r>
        <w:rPr>
          <w:rFonts w:ascii="Times New Roman" w:hAnsi="Times New Roman" w:cs="Times New Roman"/>
          <w:b/>
          <w:sz w:val="28"/>
          <w:u w:val="single"/>
        </w:rPr>
        <w:t xml:space="preserve">   </w:t>
      </w:r>
      <w:r w:rsidRPr="00FA65E7">
        <w:rPr>
          <w:rFonts w:ascii="Times New Roman" w:hAnsi="Times New Roman" w:cs="Times New Roman"/>
          <w:b/>
          <w:sz w:val="28"/>
          <w:u w:val="single"/>
        </w:rPr>
        <w:t xml:space="preserve">Al Seguente </w:t>
      </w:r>
      <w:r w:rsidR="00BD502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FA65E7">
        <w:rPr>
          <w:rFonts w:ascii="Times New Roman" w:hAnsi="Times New Roman" w:cs="Times New Roman"/>
          <w:b/>
          <w:sz w:val="28"/>
          <w:u w:val="single"/>
        </w:rPr>
        <w:t>Indirizzo</w:t>
      </w:r>
      <w:r w:rsidR="00BD502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FA65E7">
        <w:rPr>
          <w:rFonts w:ascii="Times New Roman" w:hAnsi="Times New Roman" w:cs="Times New Roman"/>
          <w:b/>
          <w:sz w:val="28"/>
          <w:u w:val="single"/>
        </w:rPr>
        <w:t xml:space="preserve"> Pec: </w:t>
      </w:r>
      <w:r w:rsidRPr="00FA65E7">
        <w:rPr>
          <w:i/>
          <w:sz w:val="24"/>
          <w:szCs w:val="28"/>
          <w:u w:val="single"/>
        </w:rPr>
        <w:t xml:space="preserve"> </w:t>
      </w:r>
    </w:p>
    <w:p w14:paraId="02690702" w14:textId="015B7F01" w:rsidR="00E973EB" w:rsidRPr="00E973EB" w:rsidRDefault="002C6A95" w:rsidP="002C6A95">
      <w:pPr>
        <w:spacing w:line="276" w:lineRule="auto"/>
        <w:rPr>
          <w:sz w:val="27"/>
          <w:szCs w:val="27"/>
        </w:rPr>
      </w:pPr>
      <w:r w:rsidRPr="00E973EB">
        <w:rPr>
          <w:b/>
          <w:bCs/>
          <w:i/>
          <w:sz w:val="28"/>
          <w:szCs w:val="28"/>
        </w:rPr>
        <w:t>volgiurisdizione.tribunale.avellino@giustiziacert.it</w:t>
      </w:r>
      <w:r w:rsidRPr="00B80309">
        <w:rPr>
          <w:sz w:val="27"/>
          <w:szCs w:val="27"/>
        </w:rPr>
        <w:t xml:space="preserve">  </w:t>
      </w:r>
    </w:p>
    <w:p w14:paraId="4463F8C0" w14:textId="526A2A52" w:rsidR="005A13BD" w:rsidRPr="005A13BD" w:rsidRDefault="005A13BD" w:rsidP="005A13BD">
      <w:pPr>
        <w:pStyle w:val="Default"/>
        <w:spacing w:line="276" w:lineRule="auto"/>
        <w:rPr>
          <w:rFonts w:ascii="Times New Roman" w:hAnsi="Times New Roman" w:cs="Times New Roman"/>
          <w:bCs/>
          <w:i/>
          <w:sz w:val="20"/>
          <w:szCs w:val="28"/>
        </w:rPr>
      </w:pPr>
    </w:p>
    <w:p w14:paraId="4A4AB57E" w14:textId="77777777" w:rsidR="005A13BD" w:rsidRPr="00096756" w:rsidRDefault="005A13BD" w:rsidP="005A13BD">
      <w:pPr>
        <w:pStyle w:val="Default"/>
        <w:ind w:left="794"/>
        <w:rPr>
          <w:rFonts w:ascii="Times New Roman" w:hAnsi="Times New Roman" w:cs="Times New Roman"/>
          <w:sz w:val="28"/>
          <w:szCs w:val="28"/>
        </w:rPr>
      </w:pPr>
    </w:p>
    <w:p w14:paraId="2F217126" w14:textId="53EBBE7D" w:rsidR="005A13BD" w:rsidRPr="00D9782E" w:rsidRDefault="00BD5026" w:rsidP="005A13BD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782E">
        <w:rPr>
          <w:rFonts w:ascii="Times New Roman" w:hAnsi="Times New Roman" w:cs="Times New Roman"/>
          <w:b/>
          <w:bCs/>
          <w:smallCaps/>
          <w:color w:val="auto"/>
          <w:sz w:val="28"/>
          <w:szCs w:val="28"/>
          <w:u w:val="single"/>
        </w:rPr>
        <w:t xml:space="preserve">L’ultimo Domicilio </w:t>
      </w:r>
      <w:r w:rsidRPr="00D9782E">
        <w:rPr>
          <w:rFonts w:ascii="Times New Roman" w:hAnsi="Times New Roman" w:cs="Times New Roman"/>
          <w:b/>
          <w:smallCaps/>
          <w:color w:val="auto"/>
          <w:sz w:val="28"/>
          <w:szCs w:val="28"/>
          <w:u w:val="single"/>
        </w:rPr>
        <w:t xml:space="preserve">Della Persona Defunta Deve Essere Sito Nel               </w:t>
      </w:r>
      <w:r w:rsidR="00C72664" w:rsidRPr="00D9782E">
        <w:rPr>
          <w:rFonts w:ascii="Times New Roman" w:hAnsi="Times New Roman" w:cs="Times New Roman"/>
          <w:b/>
          <w:smallCaps/>
          <w:color w:val="auto"/>
          <w:sz w:val="28"/>
          <w:szCs w:val="28"/>
          <w:u w:val="single"/>
        </w:rPr>
        <w:t>Circondario   Del    Tribunale   Di  Avellino</w:t>
      </w:r>
    </w:p>
    <w:p w14:paraId="30FE987F" w14:textId="77777777" w:rsidR="005A13BD" w:rsidRPr="00D9782E" w:rsidRDefault="005A13BD" w:rsidP="005A13BD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782E">
        <w:rPr>
          <w:rFonts w:ascii="Times New Roman" w:hAnsi="Times New Roman" w:cs="Times New Roman"/>
          <w:color w:val="auto"/>
          <w:sz w:val="28"/>
          <w:szCs w:val="28"/>
        </w:rPr>
        <w:t>Certificato di ultima residenza del defunto;</w:t>
      </w:r>
    </w:p>
    <w:p w14:paraId="322D03E0" w14:textId="77777777" w:rsidR="005A13BD" w:rsidRPr="00D9782E" w:rsidRDefault="005A13BD" w:rsidP="005A13BD">
      <w:pPr>
        <w:pStyle w:val="Default"/>
        <w:numPr>
          <w:ilvl w:val="0"/>
          <w:numId w:val="1"/>
        </w:numPr>
        <w:spacing w:line="276" w:lineRule="auto"/>
        <w:ind w:left="794" w:hanging="35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782E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N.  3   marche  da  bollo      da       €  16,00</w:t>
      </w:r>
      <w:r w:rsidRPr="00D978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; </w:t>
      </w:r>
    </w:p>
    <w:p w14:paraId="03FA63A6" w14:textId="4781E25D" w:rsidR="005A13BD" w:rsidRPr="00D9782E" w:rsidRDefault="004273DC" w:rsidP="005A13BD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ricevuta </w:t>
      </w:r>
      <w:r w:rsidR="00D9782E" w:rsidRPr="00D9782E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Versamento di </w:t>
      </w:r>
      <w:r w:rsidR="00CD54CD" w:rsidRPr="00D9782E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 €  11,79</w:t>
      </w:r>
      <w:r w:rsidR="005A13BD" w:rsidRPr="00D9782E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 w:rsidR="00D9782E" w:rsidRPr="00D9782E">
        <w:rPr>
          <w:rFonts w:ascii="Times New Roman" w:hAnsi="Times New Roman" w:cs="Times New Roman"/>
          <w:color w:val="auto"/>
          <w:sz w:val="32"/>
          <w:szCs w:val="28"/>
        </w:rPr>
        <w:t xml:space="preserve">Attraverso Pago P.A.  </w:t>
      </w:r>
      <w:r w:rsidR="005A13BD" w:rsidRPr="00D9782E">
        <w:rPr>
          <w:rFonts w:ascii="Times New Roman" w:hAnsi="Times New Roman" w:cs="Times New Roman"/>
          <w:color w:val="auto"/>
          <w:sz w:val="28"/>
          <w:szCs w:val="28"/>
        </w:rPr>
        <w:t>da consegnare al momento della redazione dell’atto, per   ottenere una copia conforme del verbale di acce</w:t>
      </w:r>
      <w:r w:rsidR="00A47962" w:rsidRPr="00D9782E">
        <w:rPr>
          <w:rFonts w:ascii="Times New Roman" w:hAnsi="Times New Roman" w:cs="Times New Roman"/>
          <w:color w:val="auto"/>
          <w:sz w:val="28"/>
          <w:szCs w:val="28"/>
        </w:rPr>
        <w:t>t</w:t>
      </w:r>
      <w:r w:rsidR="005A13BD" w:rsidRPr="00D9782E">
        <w:rPr>
          <w:rFonts w:ascii="Times New Roman" w:hAnsi="Times New Roman" w:cs="Times New Roman"/>
          <w:color w:val="auto"/>
          <w:sz w:val="28"/>
          <w:szCs w:val="28"/>
        </w:rPr>
        <w:t xml:space="preserve">tazione; </w:t>
      </w:r>
    </w:p>
    <w:p w14:paraId="37CD7E6B" w14:textId="77777777" w:rsidR="005A13BD" w:rsidRPr="00D9782E" w:rsidRDefault="005A13BD" w:rsidP="00BD5026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782E">
        <w:rPr>
          <w:rFonts w:ascii="Times New Roman" w:hAnsi="Times New Roman" w:cs="Times New Roman"/>
          <w:color w:val="auto"/>
          <w:sz w:val="28"/>
          <w:szCs w:val="28"/>
        </w:rPr>
        <w:t xml:space="preserve">Codice Fiscale e Documenti d’Identità  in   </w:t>
      </w:r>
      <w:r w:rsidRPr="00D9782E">
        <w:rPr>
          <w:rFonts w:ascii="Times New Roman" w:hAnsi="Times New Roman" w:cs="Times New Roman"/>
          <w:b/>
          <w:color w:val="auto"/>
          <w:sz w:val="28"/>
          <w:szCs w:val="28"/>
        </w:rPr>
        <w:t>corso   di   validità</w:t>
      </w:r>
      <w:r w:rsidRPr="00D9782E">
        <w:rPr>
          <w:rFonts w:ascii="Times New Roman" w:hAnsi="Times New Roman" w:cs="Times New Roman"/>
          <w:color w:val="auto"/>
          <w:sz w:val="28"/>
          <w:szCs w:val="28"/>
        </w:rPr>
        <w:t xml:space="preserve">  dell’accettante; </w:t>
      </w:r>
    </w:p>
    <w:p w14:paraId="6177A1AA" w14:textId="15F79DA6" w:rsidR="005A13BD" w:rsidRPr="00D9782E" w:rsidRDefault="005A13BD" w:rsidP="005A13BD">
      <w:pPr>
        <w:pStyle w:val="Default"/>
        <w:numPr>
          <w:ilvl w:val="0"/>
          <w:numId w:val="1"/>
        </w:numPr>
        <w:spacing w:line="276" w:lineRule="auto"/>
        <w:ind w:left="794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9782E">
        <w:rPr>
          <w:rFonts w:ascii="Times New Roman" w:hAnsi="Times New Roman" w:cs="Times New Roman"/>
          <w:color w:val="auto"/>
          <w:sz w:val="28"/>
          <w:szCs w:val="28"/>
        </w:rPr>
        <w:t>Certificato di Morte</w:t>
      </w:r>
      <w:r w:rsidR="00BD5026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D9782E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14:paraId="4581EBF2" w14:textId="77777777" w:rsidR="005A13BD" w:rsidRPr="00D9782E" w:rsidRDefault="005A13BD" w:rsidP="005A13BD">
      <w:pPr>
        <w:pStyle w:val="Default"/>
        <w:numPr>
          <w:ilvl w:val="0"/>
          <w:numId w:val="1"/>
        </w:numPr>
        <w:spacing w:line="276" w:lineRule="auto"/>
        <w:ind w:left="794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9782E">
        <w:rPr>
          <w:rFonts w:ascii="Times New Roman" w:hAnsi="Times New Roman" w:cs="Times New Roman"/>
          <w:color w:val="auto"/>
          <w:sz w:val="28"/>
          <w:szCs w:val="28"/>
        </w:rPr>
        <w:t>Codice Fiscale del Defunto;</w:t>
      </w:r>
    </w:p>
    <w:p w14:paraId="2445800D" w14:textId="5BC33965" w:rsidR="005A13BD" w:rsidRPr="00D9782E" w:rsidRDefault="005A13BD" w:rsidP="005A13BD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9782E">
        <w:rPr>
          <w:rFonts w:ascii="Times New Roman" w:hAnsi="Times New Roman" w:cs="Times New Roman"/>
          <w:b/>
          <w:smallCaps/>
          <w:color w:val="auto"/>
          <w:sz w:val="32"/>
          <w:szCs w:val="28"/>
        </w:rPr>
        <w:t>f</w:t>
      </w:r>
      <w:r w:rsidRPr="00D9782E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. 23 </w:t>
      </w:r>
      <w:r w:rsidRPr="00D9782E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="00BD5026" w:rsidRPr="00D9782E">
        <w:rPr>
          <w:rFonts w:ascii="Times New Roman" w:hAnsi="Times New Roman" w:cs="Times New Roman"/>
          <w:b/>
          <w:color w:val="auto"/>
          <w:sz w:val="32"/>
          <w:szCs w:val="28"/>
        </w:rPr>
        <w:t>(</w:t>
      </w:r>
      <w:r w:rsidR="00BD5026" w:rsidRPr="00D9782E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Non Fornit</w:t>
      </w:r>
      <w:r w:rsidR="00BD502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o</w:t>
      </w:r>
      <w:r w:rsidR="00BD5026" w:rsidRPr="00D9782E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  Dall’ Ufficio</w:t>
      </w:r>
      <w:r w:rsidR="00BD5026" w:rsidRPr="00D9782E">
        <w:rPr>
          <w:rFonts w:ascii="Times New Roman" w:hAnsi="Times New Roman" w:cs="Times New Roman"/>
          <w:b/>
          <w:i/>
          <w:color w:val="auto"/>
          <w:sz w:val="32"/>
          <w:szCs w:val="28"/>
          <w:u w:val="single"/>
        </w:rPr>
        <w:t>)</w:t>
      </w:r>
      <w:r w:rsidR="00BD5026" w:rsidRPr="00D9782E">
        <w:rPr>
          <w:rFonts w:ascii="Times New Roman" w:hAnsi="Times New Roman" w:cs="Times New Roman"/>
          <w:b/>
          <w:color w:val="auto"/>
          <w:sz w:val="32"/>
          <w:szCs w:val="28"/>
        </w:rPr>
        <w:t xml:space="preserve">   </w:t>
      </w:r>
      <w:r w:rsidRPr="00D9782E">
        <w:rPr>
          <w:rFonts w:ascii="Times New Roman" w:hAnsi="Times New Roman" w:cs="Times New Roman"/>
          <w:color w:val="auto"/>
          <w:sz w:val="28"/>
          <w:szCs w:val="28"/>
        </w:rPr>
        <w:t>da pagare SUBITO DOPO la sottoscrizione del verbale di accettazione. La ricevuta di pagamento andrà consegnata alla Cancelleria   ASSOLUTAMENTE in giornata;</w:t>
      </w:r>
    </w:p>
    <w:p w14:paraId="194E4419" w14:textId="34BAFF33" w:rsidR="005A13BD" w:rsidRPr="00BD5026" w:rsidRDefault="005A13BD" w:rsidP="005A13BD">
      <w:pPr>
        <w:pStyle w:val="Default"/>
        <w:numPr>
          <w:ilvl w:val="0"/>
          <w:numId w:val="1"/>
        </w:numPr>
        <w:spacing w:line="276" w:lineRule="auto"/>
        <w:ind w:left="794" w:hanging="357"/>
        <w:jc w:val="both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BD5026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Testamento in copia </w:t>
      </w:r>
      <w:r w:rsidR="002B0994" w:rsidRPr="00BD5026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conforme del notaio</w:t>
      </w:r>
      <w:r w:rsidR="007025E7" w:rsidRPr="00BD5026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,</w:t>
      </w:r>
      <w:r w:rsidR="002B0994" w:rsidRPr="00BD5026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 dal quale </w:t>
      </w:r>
      <w:r w:rsidRPr="00BD5026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 risulta la nomina ad esecutore testamentario.</w:t>
      </w:r>
    </w:p>
    <w:p w14:paraId="6A973099" w14:textId="77777777" w:rsidR="005A13BD" w:rsidRPr="00D9782E" w:rsidRDefault="005A13BD" w:rsidP="005A13BD">
      <w:pPr>
        <w:pStyle w:val="Default"/>
        <w:spacing w:line="276" w:lineRule="auto"/>
        <w:ind w:left="79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303C4B" w14:textId="77777777" w:rsidR="005A13BD" w:rsidRDefault="005A13BD" w:rsidP="005A13BD">
      <w:pPr>
        <w:pStyle w:val="Default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685D37F" w14:textId="77777777" w:rsidR="005A13BD" w:rsidRDefault="005A13BD" w:rsidP="005A13BD">
      <w:pPr>
        <w:pStyle w:val="Default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__________________________________________________________________________</w:t>
      </w:r>
    </w:p>
    <w:p w14:paraId="370FAF91" w14:textId="77777777" w:rsidR="005A13BD" w:rsidRDefault="005A13BD" w:rsidP="005A13BD">
      <w:pPr>
        <w:pStyle w:val="Default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554B0DA" w14:textId="77777777" w:rsidR="00353D8A" w:rsidRDefault="00353D8A"/>
    <w:sectPr w:rsidR="00353D8A" w:rsidSect="008F64F8"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F71E4"/>
    <w:multiLevelType w:val="hybridMultilevel"/>
    <w:tmpl w:val="5DC85340"/>
    <w:lvl w:ilvl="0" w:tplc="2E6082DE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641" w:hanging="360"/>
      </w:pPr>
    </w:lvl>
    <w:lvl w:ilvl="2" w:tplc="0410001B" w:tentative="1">
      <w:start w:val="1"/>
      <w:numFmt w:val="lowerRoman"/>
      <w:lvlText w:val="%3."/>
      <w:lvlJc w:val="right"/>
      <w:pPr>
        <w:ind w:left="1361" w:hanging="180"/>
      </w:pPr>
    </w:lvl>
    <w:lvl w:ilvl="3" w:tplc="0410000F" w:tentative="1">
      <w:start w:val="1"/>
      <w:numFmt w:val="decimal"/>
      <w:lvlText w:val="%4."/>
      <w:lvlJc w:val="left"/>
      <w:pPr>
        <w:ind w:left="2081" w:hanging="360"/>
      </w:pPr>
    </w:lvl>
    <w:lvl w:ilvl="4" w:tplc="04100019" w:tentative="1">
      <w:start w:val="1"/>
      <w:numFmt w:val="lowerLetter"/>
      <w:lvlText w:val="%5."/>
      <w:lvlJc w:val="left"/>
      <w:pPr>
        <w:ind w:left="2801" w:hanging="360"/>
      </w:pPr>
    </w:lvl>
    <w:lvl w:ilvl="5" w:tplc="0410001B" w:tentative="1">
      <w:start w:val="1"/>
      <w:numFmt w:val="lowerRoman"/>
      <w:lvlText w:val="%6."/>
      <w:lvlJc w:val="right"/>
      <w:pPr>
        <w:ind w:left="3521" w:hanging="180"/>
      </w:pPr>
    </w:lvl>
    <w:lvl w:ilvl="6" w:tplc="0410000F" w:tentative="1">
      <w:start w:val="1"/>
      <w:numFmt w:val="decimal"/>
      <w:lvlText w:val="%7."/>
      <w:lvlJc w:val="left"/>
      <w:pPr>
        <w:ind w:left="4241" w:hanging="360"/>
      </w:pPr>
    </w:lvl>
    <w:lvl w:ilvl="7" w:tplc="04100019" w:tentative="1">
      <w:start w:val="1"/>
      <w:numFmt w:val="lowerLetter"/>
      <w:lvlText w:val="%8."/>
      <w:lvlJc w:val="left"/>
      <w:pPr>
        <w:ind w:left="4961" w:hanging="360"/>
      </w:pPr>
    </w:lvl>
    <w:lvl w:ilvl="8" w:tplc="0410001B" w:tentative="1">
      <w:start w:val="1"/>
      <w:numFmt w:val="lowerRoman"/>
      <w:lvlText w:val="%9."/>
      <w:lvlJc w:val="right"/>
      <w:pPr>
        <w:ind w:left="5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BD"/>
    <w:rsid w:val="000040F1"/>
    <w:rsid w:val="00007536"/>
    <w:rsid w:val="000108E7"/>
    <w:rsid w:val="00067AAF"/>
    <w:rsid w:val="00087677"/>
    <w:rsid w:val="000D5D54"/>
    <w:rsid w:val="0011670D"/>
    <w:rsid w:val="001338AE"/>
    <w:rsid w:val="00144AA2"/>
    <w:rsid w:val="001518AA"/>
    <w:rsid w:val="00161906"/>
    <w:rsid w:val="00167CAD"/>
    <w:rsid w:val="00172DD7"/>
    <w:rsid w:val="00191D7C"/>
    <w:rsid w:val="001A651D"/>
    <w:rsid w:val="001D4A6F"/>
    <w:rsid w:val="001F6742"/>
    <w:rsid w:val="00202916"/>
    <w:rsid w:val="002068ED"/>
    <w:rsid w:val="00224DB6"/>
    <w:rsid w:val="00274942"/>
    <w:rsid w:val="00280408"/>
    <w:rsid w:val="002837E4"/>
    <w:rsid w:val="00297922"/>
    <w:rsid w:val="002A477B"/>
    <w:rsid w:val="002B0994"/>
    <w:rsid w:val="002C6A95"/>
    <w:rsid w:val="002D7F77"/>
    <w:rsid w:val="00330BF6"/>
    <w:rsid w:val="00337417"/>
    <w:rsid w:val="00342B14"/>
    <w:rsid w:val="00353D8A"/>
    <w:rsid w:val="003A40AF"/>
    <w:rsid w:val="003B1F7A"/>
    <w:rsid w:val="003C4394"/>
    <w:rsid w:val="003E117E"/>
    <w:rsid w:val="0041402D"/>
    <w:rsid w:val="0042628D"/>
    <w:rsid w:val="004273DC"/>
    <w:rsid w:val="00447E0B"/>
    <w:rsid w:val="00454481"/>
    <w:rsid w:val="004C1F20"/>
    <w:rsid w:val="004C326C"/>
    <w:rsid w:val="005217F7"/>
    <w:rsid w:val="005277D1"/>
    <w:rsid w:val="005535CB"/>
    <w:rsid w:val="00580FEA"/>
    <w:rsid w:val="00597BCE"/>
    <w:rsid w:val="00597E07"/>
    <w:rsid w:val="005A13BD"/>
    <w:rsid w:val="005C665F"/>
    <w:rsid w:val="005C6E9F"/>
    <w:rsid w:val="005D5CA9"/>
    <w:rsid w:val="005E3DA5"/>
    <w:rsid w:val="005F218B"/>
    <w:rsid w:val="005F43B1"/>
    <w:rsid w:val="00613028"/>
    <w:rsid w:val="00621948"/>
    <w:rsid w:val="006753FB"/>
    <w:rsid w:val="00677264"/>
    <w:rsid w:val="006863DA"/>
    <w:rsid w:val="006B0331"/>
    <w:rsid w:val="006B54E6"/>
    <w:rsid w:val="006D0505"/>
    <w:rsid w:val="006D5D87"/>
    <w:rsid w:val="006F342B"/>
    <w:rsid w:val="007025E7"/>
    <w:rsid w:val="007134D2"/>
    <w:rsid w:val="007174F2"/>
    <w:rsid w:val="00763F6E"/>
    <w:rsid w:val="007642AA"/>
    <w:rsid w:val="007E1C43"/>
    <w:rsid w:val="007E6AA7"/>
    <w:rsid w:val="008132AF"/>
    <w:rsid w:val="00813CF6"/>
    <w:rsid w:val="0082305F"/>
    <w:rsid w:val="00846F34"/>
    <w:rsid w:val="00871D23"/>
    <w:rsid w:val="008C544B"/>
    <w:rsid w:val="008F64F8"/>
    <w:rsid w:val="00931A33"/>
    <w:rsid w:val="00941A7D"/>
    <w:rsid w:val="0094456E"/>
    <w:rsid w:val="00977BCB"/>
    <w:rsid w:val="00986844"/>
    <w:rsid w:val="00987491"/>
    <w:rsid w:val="009C07C6"/>
    <w:rsid w:val="009C441D"/>
    <w:rsid w:val="009D1C1E"/>
    <w:rsid w:val="009E556F"/>
    <w:rsid w:val="00A22147"/>
    <w:rsid w:val="00A26F0F"/>
    <w:rsid w:val="00A47962"/>
    <w:rsid w:val="00A74801"/>
    <w:rsid w:val="00A76DC1"/>
    <w:rsid w:val="00A919A2"/>
    <w:rsid w:val="00AA472D"/>
    <w:rsid w:val="00AB34F3"/>
    <w:rsid w:val="00AC3BBB"/>
    <w:rsid w:val="00B231EE"/>
    <w:rsid w:val="00B74BE1"/>
    <w:rsid w:val="00B82822"/>
    <w:rsid w:val="00BC51F0"/>
    <w:rsid w:val="00BC66C2"/>
    <w:rsid w:val="00BD5026"/>
    <w:rsid w:val="00BF51EE"/>
    <w:rsid w:val="00C55D63"/>
    <w:rsid w:val="00C64FF2"/>
    <w:rsid w:val="00C70815"/>
    <w:rsid w:val="00C72664"/>
    <w:rsid w:val="00C72FF2"/>
    <w:rsid w:val="00CB29E5"/>
    <w:rsid w:val="00CD54CD"/>
    <w:rsid w:val="00D42C15"/>
    <w:rsid w:val="00D47BC2"/>
    <w:rsid w:val="00D540A0"/>
    <w:rsid w:val="00D9782E"/>
    <w:rsid w:val="00DA111A"/>
    <w:rsid w:val="00DA4D2E"/>
    <w:rsid w:val="00DB09AC"/>
    <w:rsid w:val="00DB0CE7"/>
    <w:rsid w:val="00DD0786"/>
    <w:rsid w:val="00DE28A5"/>
    <w:rsid w:val="00DF03BF"/>
    <w:rsid w:val="00E00E17"/>
    <w:rsid w:val="00E04140"/>
    <w:rsid w:val="00E211E7"/>
    <w:rsid w:val="00E212FB"/>
    <w:rsid w:val="00E25A23"/>
    <w:rsid w:val="00E41950"/>
    <w:rsid w:val="00E440C6"/>
    <w:rsid w:val="00E5055C"/>
    <w:rsid w:val="00E5589A"/>
    <w:rsid w:val="00E713C2"/>
    <w:rsid w:val="00E973EB"/>
    <w:rsid w:val="00EC7426"/>
    <w:rsid w:val="00ED2CF0"/>
    <w:rsid w:val="00EE3BD5"/>
    <w:rsid w:val="00F14F87"/>
    <w:rsid w:val="00F320A2"/>
    <w:rsid w:val="00F33635"/>
    <w:rsid w:val="00F60444"/>
    <w:rsid w:val="00F9495F"/>
    <w:rsid w:val="00FB1938"/>
    <w:rsid w:val="00FC4E7E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FBE8"/>
  <w15:chartTrackingRefBased/>
  <w15:docId w15:val="{6E2441E3-0304-4A32-AFE0-10804CB0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A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13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12</cp:revision>
  <dcterms:created xsi:type="dcterms:W3CDTF">2022-09-30T12:13:00Z</dcterms:created>
  <dcterms:modified xsi:type="dcterms:W3CDTF">2024-11-27T12:02:00Z</dcterms:modified>
</cp:coreProperties>
</file>